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9" w:type="dxa"/>
        <w:tblLook w:val="01E0" w:firstRow="1" w:lastRow="1" w:firstColumn="1" w:lastColumn="1" w:noHBand="0" w:noVBand="0"/>
      </w:tblPr>
      <w:tblGrid>
        <w:gridCol w:w="2068"/>
        <w:gridCol w:w="250"/>
        <w:gridCol w:w="2122"/>
        <w:gridCol w:w="266"/>
        <w:gridCol w:w="2069"/>
        <w:gridCol w:w="263"/>
        <w:gridCol w:w="2021"/>
        <w:gridCol w:w="436"/>
        <w:gridCol w:w="434"/>
      </w:tblGrid>
      <w:tr w:rsidR="005059F6" w:rsidRPr="00F53E29">
        <w:trPr>
          <w:trHeight w:val="432"/>
        </w:trPr>
        <w:tc>
          <w:tcPr>
            <w:tcW w:w="992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5059F6" w:rsidRDefault="00461EAF">
            <w:pPr>
              <w:pStyle w:val="Ttulo1"/>
              <w:rPr>
                <w:lang w:val="es-CL"/>
              </w:rPr>
            </w:pPr>
            <w:r>
              <w:rPr>
                <w:lang w:val="es-CL"/>
              </w:rPr>
              <w:t>FICHA DE INSCRIPCIÓN</w:t>
            </w:r>
            <w:r w:rsidR="00F53E29">
              <w:rPr>
                <w:lang w:val="es-CL"/>
              </w:rPr>
              <w:t xml:space="preserve">: </w:t>
            </w:r>
          </w:p>
          <w:p w:rsidR="00F53E29" w:rsidRDefault="00F53E29" w:rsidP="00F53E29">
            <w:pPr>
              <w:jc w:val="center"/>
              <w:rPr>
                <w:b/>
                <w:sz w:val="22"/>
                <w:lang w:val="es-CL"/>
              </w:rPr>
            </w:pPr>
            <w:r w:rsidRPr="00F53E29">
              <w:rPr>
                <w:b/>
                <w:sz w:val="22"/>
                <w:lang w:val="es-CL"/>
              </w:rPr>
              <w:t>19 de octubre</w:t>
            </w:r>
            <w:bookmarkStart w:id="0" w:name="_GoBack"/>
            <w:bookmarkEnd w:id="0"/>
          </w:p>
          <w:p w:rsidR="00F53E29" w:rsidRPr="00F53E29" w:rsidRDefault="00F53E29" w:rsidP="00F53E29">
            <w:pPr>
              <w:jc w:val="center"/>
              <w:rPr>
                <w:b/>
                <w:lang w:val="es-CL"/>
              </w:rPr>
            </w:pPr>
            <w:r w:rsidRPr="00F53E29">
              <w:rPr>
                <w:b/>
                <w:sz w:val="22"/>
                <w:lang w:val="es-CL"/>
              </w:rPr>
              <w:t xml:space="preserve">Seminario </w:t>
            </w:r>
            <w:r>
              <w:rPr>
                <w:b/>
                <w:sz w:val="22"/>
                <w:lang w:val="es-CL"/>
              </w:rPr>
              <w:t>Fonoaudiología “</w:t>
            </w:r>
            <w:r w:rsidRPr="00F53E29">
              <w:rPr>
                <w:b/>
                <w:sz w:val="22"/>
                <w:lang w:val="es-CL"/>
              </w:rPr>
              <w:t>Terapias complementarias para el desarrollo de la comunicación</w:t>
            </w:r>
            <w:r>
              <w:rPr>
                <w:b/>
                <w:sz w:val="22"/>
                <w:lang w:val="es-CL"/>
              </w:rPr>
              <w:t>”</w:t>
            </w:r>
          </w:p>
        </w:tc>
      </w:tr>
      <w:tr w:rsidR="005059F6" w:rsidRPr="00F53E29">
        <w:trPr>
          <w:trHeight w:val="216"/>
        </w:trPr>
        <w:tc>
          <w:tcPr>
            <w:tcW w:w="9929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059F6" w:rsidRPr="00461EAF" w:rsidRDefault="005059F6">
            <w:pPr>
              <w:rPr>
                <w:lang w:val="es-CL"/>
              </w:rPr>
            </w:pPr>
          </w:p>
        </w:tc>
      </w:tr>
      <w:tr w:rsidR="005059F6" w:rsidRPr="00F53E29">
        <w:trPr>
          <w:trHeight w:val="288"/>
        </w:trPr>
        <w:tc>
          <w:tcPr>
            <w:tcW w:w="44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059F6" w:rsidRPr="00461EAF" w:rsidRDefault="005059F6">
            <w:pPr>
              <w:rPr>
                <w:lang w:val="es-CL"/>
              </w:rPr>
            </w:pPr>
            <w:permStart w:id="1318717261" w:edGrp="everyone" w:colFirst="0" w:colLast="0"/>
            <w:permStart w:id="1536834385" w:edGrp="everyone" w:colFirst="1" w:colLast="1"/>
            <w:permStart w:id="1893296144" w:edGrp="everyone" w:colFirst="2" w:colLast="2"/>
          </w:p>
        </w:tc>
        <w:tc>
          <w:tcPr>
            <w:tcW w:w="266" w:type="dxa"/>
            <w:vAlign w:val="bottom"/>
          </w:tcPr>
          <w:p w:rsidR="005059F6" w:rsidRPr="00F53E29" w:rsidRDefault="005059F6">
            <w:pPr>
              <w:rPr>
                <w:lang w:val="es-CL"/>
              </w:rPr>
            </w:pPr>
          </w:p>
        </w:tc>
        <w:tc>
          <w:tcPr>
            <w:tcW w:w="435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059F6" w:rsidRPr="00F53E29" w:rsidRDefault="005059F6">
            <w:pPr>
              <w:rPr>
                <w:lang w:val="es-CL"/>
              </w:rPr>
            </w:pPr>
          </w:p>
        </w:tc>
        <w:tc>
          <w:tcPr>
            <w:tcW w:w="436" w:type="dxa"/>
            <w:vAlign w:val="center"/>
          </w:tcPr>
          <w:p w:rsidR="005059F6" w:rsidRPr="00F53E29" w:rsidRDefault="005059F6">
            <w:pPr>
              <w:rPr>
                <w:lang w:val="es-CL"/>
              </w:rPr>
            </w:pPr>
          </w:p>
        </w:tc>
        <w:tc>
          <w:tcPr>
            <w:tcW w:w="434" w:type="dxa"/>
            <w:vAlign w:val="center"/>
          </w:tcPr>
          <w:p w:rsidR="005059F6" w:rsidRPr="00F53E29" w:rsidRDefault="005059F6">
            <w:pPr>
              <w:rPr>
                <w:lang w:val="es-CL"/>
              </w:rPr>
            </w:pPr>
          </w:p>
        </w:tc>
      </w:tr>
      <w:permEnd w:id="1318717261"/>
      <w:permEnd w:id="1536834385"/>
      <w:permEnd w:id="1893296144"/>
      <w:tr w:rsidR="005059F6">
        <w:trPr>
          <w:trHeight w:val="288"/>
        </w:trPr>
        <w:tc>
          <w:tcPr>
            <w:tcW w:w="444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059F6" w:rsidRDefault="005059F6" w:rsidP="00461EAF">
            <w:r>
              <w:t xml:space="preserve">Nombre </w:t>
            </w:r>
          </w:p>
        </w:tc>
        <w:tc>
          <w:tcPr>
            <w:tcW w:w="266" w:type="dxa"/>
          </w:tcPr>
          <w:p w:rsidR="005059F6" w:rsidRDefault="005059F6"/>
        </w:tc>
        <w:tc>
          <w:tcPr>
            <w:tcW w:w="4353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059F6" w:rsidRDefault="00461EAF">
            <w:r>
              <w:t xml:space="preserve">Apellido </w:t>
            </w:r>
          </w:p>
        </w:tc>
        <w:tc>
          <w:tcPr>
            <w:tcW w:w="870" w:type="dxa"/>
            <w:gridSpan w:val="2"/>
          </w:tcPr>
          <w:p w:rsidR="005059F6" w:rsidRDefault="005059F6"/>
        </w:tc>
      </w:tr>
      <w:tr w:rsidR="005059F6">
        <w:trPr>
          <w:trHeight w:val="288"/>
        </w:trPr>
        <w:tc>
          <w:tcPr>
            <w:tcW w:w="44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059F6" w:rsidRDefault="005059F6">
            <w:permStart w:id="2133134366" w:edGrp="everyone" w:colFirst="0" w:colLast="0"/>
            <w:permStart w:id="647590847" w:edGrp="everyone" w:colFirst="1" w:colLast="1"/>
            <w:permStart w:id="2144498285" w:edGrp="everyone" w:colFirst="2" w:colLast="2"/>
          </w:p>
        </w:tc>
        <w:tc>
          <w:tcPr>
            <w:tcW w:w="266" w:type="dxa"/>
            <w:vAlign w:val="bottom"/>
          </w:tcPr>
          <w:p w:rsidR="005059F6" w:rsidRDefault="005059F6"/>
        </w:tc>
        <w:tc>
          <w:tcPr>
            <w:tcW w:w="522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059F6" w:rsidRDefault="005059F6"/>
        </w:tc>
      </w:tr>
      <w:permEnd w:id="2133134366"/>
      <w:permEnd w:id="647590847"/>
      <w:permEnd w:id="2144498285"/>
      <w:tr w:rsidR="005059F6" w:rsidRPr="00461EAF">
        <w:trPr>
          <w:trHeight w:val="288"/>
        </w:trPr>
        <w:tc>
          <w:tcPr>
            <w:tcW w:w="444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059F6" w:rsidRPr="00461EAF" w:rsidRDefault="00461EAF">
            <w:pPr>
              <w:rPr>
                <w:lang w:val="es-CL"/>
              </w:rPr>
            </w:pPr>
            <w:r>
              <w:rPr>
                <w:lang w:val="es-CL"/>
              </w:rPr>
              <w:t>Cargo/Establecimiento</w:t>
            </w:r>
          </w:p>
        </w:tc>
        <w:tc>
          <w:tcPr>
            <w:tcW w:w="266" w:type="dxa"/>
          </w:tcPr>
          <w:p w:rsidR="005059F6" w:rsidRPr="00461EAF" w:rsidRDefault="005059F6">
            <w:pPr>
              <w:rPr>
                <w:lang w:val="es-CL"/>
              </w:rPr>
            </w:pPr>
          </w:p>
        </w:tc>
        <w:tc>
          <w:tcPr>
            <w:tcW w:w="522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059F6" w:rsidRPr="00461EAF" w:rsidRDefault="00461EAF">
            <w:pPr>
              <w:rPr>
                <w:lang w:val="es-CL"/>
              </w:rPr>
            </w:pPr>
            <w:r>
              <w:rPr>
                <w:lang w:val="es-CL"/>
              </w:rPr>
              <w:t>Profesión</w:t>
            </w:r>
          </w:p>
        </w:tc>
      </w:tr>
      <w:tr w:rsidR="005059F6">
        <w:trPr>
          <w:trHeight w:val="288"/>
        </w:trPr>
        <w:tc>
          <w:tcPr>
            <w:tcW w:w="206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059F6" w:rsidRDefault="005059F6">
            <w:permStart w:id="1837630062" w:edGrp="everyone" w:colFirst="0" w:colLast="0"/>
            <w:permStart w:id="777868648" w:edGrp="everyone" w:colFirst="1" w:colLast="1"/>
            <w:permStart w:id="871985597" w:edGrp="everyone" w:colFirst="2" w:colLast="2"/>
            <w:permStart w:id="582880370" w:edGrp="everyone" w:colFirst="3" w:colLast="3"/>
            <w:permStart w:id="1832785022" w:edGrp="everyone" w:colFirst="4" w:colLast="4"/>
            <w:permStart w:id="45690015" w:edGrp="everyone" w:colFirst="5" w:colLast="5"/>
            <w:permStart w:id="1831482570" w:edGrp="everyone" w:colFirst="6" w:colLast="6"/>
          </w:p>
        </w:tc>
        <w:tc>
          <w:tcPr>
            <w:tcW w:w="250" w:type="dxa"/>
            <w:vAlign w:val="bottom"/>
          </w:tcPr>
          <w:p w:rsidR="005059F6" w:rsidRDefault="005059F6"/>
        </w:tc>
        <w:tc>
          <w:tcPr>
            <w:tcW w:w="212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059F6" w:rsidRDefault="005059F6">
            <w:r>
              <w:t>(</w:t>
            </w:r>
            <w:r>
              <w:rPr>
                <w:rStyle w:val="bodyChar"/>
                <w:szCs w:val="24"/>
              </w:rPr>
              <w:fldChar w:fldCharType="begin"/>
            </w:r>
            <w:r>
              <w:rPr>
                <w:rStyle w:val="bodyChar"/>
                <w:szCs w:val="24"/>
              </w:rPr>
              <w:instrText xml:space="preserve"> MACROBUTTON  DoFieldClick </w:instrText>
            </w:r>
            <w:r>
              <w:rPr>
                <w:rStyle w:val="areacodefieldCharChar"/>
              </w:rPr>
              <w:instrText>[</w:instrText>
            </w:r>
            <w:r>
              <w:rPr>
                <w:rStyle w:val="bodyChar"/>
                <w:szCs w:val="24"/>
              </w:rPr>
              <w:instrText>       </w:instrText>
            </w:r>
            <w:r>
              <w:rPr>
                <w:rStyle w:val="areacodefieldCharChar"/>
              </w:rPr>
              <w:instrText>]</w:instrText>
            </w:r>
            <w:r>
              <w:rPr>
                <w:rStyle w:val="bodyChar"/>
                <w:szCs w:val="24"/>
              </w:rPr>
              <w:fldChar w:fldCharType="end"/>
            </w:r>
            <w:r>
              <w:t>)</w:t>
            </w:r>
          </w:p>
        </w:tc>
        <w:tc>
          <w:tcPr>
            <w:tcW w:w="266" w:type="dxa"/>
            <w:vAlign w:val="bottom"/>
          </w:tcPr>
          <w:p w:rsidR="005059F6" w:rsidRDefault="005059F6"/>
        </w:tc>
        <w:tc>
          <w:tcPr>
            <w:tcW w:w="206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059F6" w:rsidRDefault="005059F6"/>
        </w:tc>
        <w:tc>
          <w:tcPr>
            <w:tcW w:w="263" w:type="dxa"/>
            <w:vAlign w:val="bottom"/>
          </w:tcPr>
          <w:p w:rsidR="005059F6" w:rsidRDefault="005059F6"/>
        </w:tc>
        <w:tc>
          <w:tcPr>
            <w:tcW w:w="289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059F6" w:rsidRDefault="005059F6"/>
        </w:tc>
      </w:tr>
      <w:permEnd w:id="1837630062"/>
      <w:permEnd w:id="777868648"/>
      <w:permEnd w:id="871985597"/>
      <w:permEnd w:id="582880370"/>
      <w:permEnd w:id="1832785022"/>
      <w:permEnd w:id="45690015"/>
      <w:permEnd w:id="1831482570"/>
      <w:tr w:rsidR="005059F6">
        <w:trPr>
          <w:trHeight w:val="288"/>
        </w:trPr>
        <w:tc>
          <w:tcPr>
            <w:tcW w:w="20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059F6" w:rsidRDefault="00461EAF">
            <w:r>
              <w:t>e-mail</w:t>
            </w:r>
          </w:p>
        </w:tc>
        <w:tc>
          <w:tcPr>
            <w:tcW w:w="250" w:type="dxa"/>
          </w:tcPr>
          <w:p w:rsidR="005059F6" w:rsidRDefault="005059F6"/>
        </w:tc>
        <w:tc>
          <w:tcPr>
            <w:tcW w:w="212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059F6" w:rsidRDefault="005059F6" w:rsidP="00461EAF">
            <w:r>
              <w:t xml:space="preserve">Teléfono </w:t>
            </w:r>
            <w:r w:rsidR="00461EAF">
              <w:t>contacto</w:t>
            </w:r>
          </w:p>
        </w:tc>
        <w:tc>
          <w:tcPr>
            <w:tcW w:w="266" w:type="dxa"/>
          </w:tcPr>
          <w:p w:rsidR="005059F6" w:rsidRDefault="005059F6"/>
        </w:tc>
        <w:tc>
          <w:tcPr>
            <w:tcW w:w="206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059F6" w:rsidRDefault="005059F6"/>
        </w:tc>
        <w:tc>
          <w:tcPr>
            <w:tcW w:w="263" w:type="dxa"/>
          </w:tcPr>
          <w:p w:rsidR="005059F6" w:rsidRDefault="005059F6"/>
        </w:tc>
        <w:tc>
          <w:tcPr>
            <w:tcW w:w="2891" w:type="dxa"/>
            <w:gridSpan w:val="3"/>
          </w:tcPr>
          <w:p w:rsidR="005059F6" w:rsidRDefault="005059F6"/>
        </w:tc>
      </w:tr>
    </w:tbl>
    <w:p w:rsidR="005059F6" w:rsidRDefault="005059F6"/>
    <w:p w:rsidR="00461EAF" w:rsidRDefault="00461EAF"/>
    <w:p w:rsidR="00461EAF" w:rsidRDefault="00461EAF" w:rsidP="00461EAF">
      <w:pPr>
        <w:rPr>
          <w:rFonts w:ascii="Calibri" w:hAnsi="Calibri" w:cs="Calibri"/>
          <w:color w:val="000000"/>
          <w:sz w:val="24"/>
          <w:szCs w:val="24"/>
          <w:lang w:val="es-CL"/>
        </w:rPr>
      </w:pPr>
    </w:p>
    <w:p w:rsidR="00461EAF" w:rsidRPr="00461EAF" w:rsidRDefault="00461EAF" w:rsidP="00461EAF">
      <w:pPr>
        <w:rPr>
          <w:rFonts w:ascii="Calibri" w:hAnsi="Calibri" w:cs="Calibri"/>
          <w:color w:val="000000"/>
          <w:sz w:val="24"/>
          <w:szCs w:val="24"/>
          <w:lang w:val="es-CL"/>
        </w:rPr>
      </w:pPr>
      <w:r w:rsidRPr="00461EAF">
        <w:rPr>
          <w:rFonts w:ascii="Calibri" w:hAnsi="Calibri" w:cs="Calibri"/>
          <w:color w:val="000000"/>
          <w:sz w:val="24"/>
          <w:szCs w:val="24"/>
          <w:lang w:val="es-CL"/>
        </w:rPr>
        <w:t>8:30 a 9:00 Registro</w:t>
      </w:r>
    </w:p>
    <w:p w:rsidR="00461EAF" w:rsidRPr="00461EAF" w:rsidRDefault="00461EAF" w:rsidP="00461EAF">
      <w:pPr>
        <w:rPr>
          <w:rFonts w:ascii="Calibri" w:hAnsi="Calibri" w:cs="Calibri"/>
          <w:color w:val="000000"/>
          <w:sz w:val="24"/>
          <w:szCs w:val="24"/>
          <w:lang w:val="es-CL"/>
        </w:rPr>
      </w:pPr>
      <w:r w:rsidRPr="00461EAF">
        <w:rPr>
          <w:rFonts w:ascii="Calibri" w:hAnsi="Calibri" w:cs="Calibri"/>
          <w:color w:val="000000"/>
          <w:sz w:val="24"/>
          <w:szCs w:val="24"/>
          <w:lang w:val="es-CL"/>
        </w:rPr>
        <w:t xml:space="preserve">9:00 a 9:15 Bienvenida </w:t>
      </w:r>
    </w:p>
    <w:p w:rsidR="00461EAF" w:rsidRPr="00461EAF" w:rsidRDefault="00461EAF" w:rsidP="00461EAF">
      <w:pPr>
        <w:rPr>
          <w:rFonts w:ascii="Calibri" w:hAnsi="Calibri" w:cs="Calibri"/>
          <w:color w:val="000000"/>
          <w:sz w:val="24"/>
          <w:szCs w:val="24"/>
          <w:lang w:val="es-CL"/>
        </w:rPr>
      </w:pPr>
      <w:r w:rsidRPr="00461EAF">
        <w:rPr>
          <w:rFonts w:ascii="Calibri" w:hAnsi="Calibri" w:cs="Calibri"/>
          <w:color w:val="000000"/>
          <w:sz w:val="24"/>
          <w:szCs w:val="24"/>
          <w:lang w:val="es-CL"/>
        </w:rPr>
        <w:t>9:15 a 10:00 Logogenia, Fundación Dime Colombia</w:t>
      </w:r>
    </w:p>
    <w:p w:rsidR="00461EAF" w:rsidRPr="00461EAF" w:rsidRDefault="00461EAF" w:rsidP="00461EAF">
      <w:pPr>
        <w:rPr>
          <w:rFonts w:ascii="Calibri" w:hAnsi="Calibri" w:cs="Calibri"/>
          <w:color w:val="000000"/>
          <w:sz w:val="24"/>
          <w:szCs w:val="24"/>
          <w:lang w:val="es-CL"/>
        </w:rPr>
      </w:pPr>
      <w:r w:rsidRPr="00461EAF">
        <w:rPr>
          <w:rFonts w:ascii="Calibri" w:hAnsi="Calibri" w:cs="Calibri"/>
          <w:color w:val="000000"/>
          <w:sz w:val="24"/>
          <w:szCs w:val="24"/>
          <w:lang w:val="es-CL"/>
        </w:rPr>
        <w:t>10:15 a 11:00 Hipoterapia, Cintec</w:t>
      </w:r>
    </w:p>
    <w:p w:rsidR="00461EAF" w:rsidRPr="00461EAF" w:rsidRDefault="00461EAF" w:rsidP="00461EAF">
      <w:pPr>
        <w:rPr>
          <w:rFonts w:ascii="Calibri" w:hAnsi="Calibri" w:cs="Calibri"/>
          <w:color w:val="000000"/>
          <w:sz w:val="24"/>
          <w:szCs w:val="24"/>
          <w:lang w:val="es-CL"/>
        </w:rPr>
      </w:pPr>
      <w:r w:rsidRPr="00461EAF">
        <w:rPr>
          <w:rFonts w:ascii="Calibri" w:hAnsi="Calibri" w:cs="Calibri"/>
          <w:color w:val="000000"/>
          <w:sz w:val="24"/>
          <w:szCs w:val="24"/>
          <w:lang w:val="es-CL"/>
        </w:rPr>
        <w:t>11:00 a 11:20 coffee break</w:t>
      </w:r>
    </w:p>
    <w:p w:rsidR="00461EAF" w:rsidRPr="00461EAF" w:rsidRDefault="00461EAF" w:rsidP="00461EAF">
      <w:pPr>
        <w:rPr>
          <w:rFonts w:ascii="Calibri" w:hAnsi="Calibri" w:cs="Calibri"/>
          <w:color w:val="000000"/>
          <w:sz w:val="24"/>
          <w:szCs w:val="24"/>
          <w:lang w:val="es-CL"/>
        </w:rPr>
      </w:pPr>
      <w:r w:rsidRPr="00461EAF">
        <w:rPr>
          <w:rFonts w:ascii="Calibri" w:hAnsi="Calibri" w:cs="Calibri"/>
          <w:color w:val="000000"/>
          <w:sz w:val="24"/>
          <w:szCs w:val="24"/>
          <w:lang w:val="es-CL"/>
        </w:rPr>
        <w:t xml:space="preserve">11:20 a 12:05 Terapia ABA, Autismo Terapia ABA Chile </w:t>
      </w:r>
    </w:p>
    <w:p w:rsidR="00461EAF" w:rsidRPr="00461EAF" w:rsidRDefault="00461EAF" w:rsidP="00461EAF">
      <w:pPr>
        <w:rPr>
          <w:rFonts w:ascii="Calibri" w:hAnsi="Calibri" w:cs="Calibri"/>
          <w:color w:val="000000"/>
          <w:sz w:val="24"/>
          <w:szCs w:val="24"/>
          <w:lang w:val="es-CL"/>
        </w:rPr>
      </w:pPr>
      <w:r w:rsidRPr="00461EAF">
        <w:rPr>
          <w:rFonts w:ascii="Calibri" w:hAnsi="Calibri" w:cs="Calibri"/>
          <w:color w:val="000000"/>
          <w:sz w:val="24"/>
          <w:szCs w:val="24"/>
          <w:lang w:val="es-CL"/>
        </w:rPr>
        <w:t>12:05 a 12:30 Mesa redonda "Nuevos desafíos para la fonoaudiología"</w:t>
      </w:r>
    </w:p>
    <w:p w:rsidR="00461EAF" w:rsidRPr="00461EAF" w:rsidRDefault="00461EAF" w:rsidP="00461EAF">
      <w:pPr>
        <w:rPr>
          <w:rFonts w:ascii="Calibri" w:hAnsi="Calibri" w:cs="Calibri"/>
          <w:color w:val="000000"/>
          <w:sz w:val="24"/>
          <w:szCs w:val="24"/>
          <w:lang w:val="es-CL"/>
        </w:rPr>
      </w:pPr>
      <w:r w:rsidRPr="00461EAF">
        <w:rPr>
          <w:rFonts w:ascii="Calibri" w:hAnsi="Calibri" w:cs="Calibri"/>
          <w:color w:val="000000"/>
          <w:sz w:val="24"/>
          <w:szCs w:val="24"/>
          <w:lang w:val="es-CL"/>
        </w:rPr>
        <w:t xml:space="preserve">12:30 a 13:00 Clausura. Entrega de certificados asistencia y participación. </w:t>
      </w:r>
    </w:p>
    <w:p w:rsidR="00461EAF" w:rsidRPr="00461EAF" w:rsidRDefault="00461EAF">
      <w:pPr>
        <w:rPr>
          <w:lang w:val="es-CL"/>
        </w:rPr>
      </w:pPr>
    </w:p>
    <w:sectPr w:rsidR="00461EAF" w:rsidRPr="00461EAF" w:rsidSect="005059F6">
      <w:headerReference w:type="default" r:id="rId8"/>
      <w:pgSz w:w="11907" w:h="16839"/>
      <w:pgMar w:top="864" w:right="108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75" w:rsidRDefault="00CA6A75" w:rsidP="00461EAF">
      <w:pPr>
        <w:spacing w:before="0"/>
      </w:pPr>
      <w:r>
        <w:separator/>
      </w:r>
    </w:p>
  </w:endnote>
  <w:endnote w:type="continuationSeparator" w:id="0">
    <w:p w:rsidR="00CA6A75" w:rsidRDefault="00CA6A75" w:rsidP="00461EA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75" w:rsidRDefault="00CA6A75" w:rsidP="00461EAF">
      <w:pPr>
        <w:spacing w:before="0"/>
      </w:pPr>
      <w:r>
        <w:separator/>
      </w:r>
    </w:p>
  </w:footnote>
  <w:footnote w:type="continuationSeparator" w:id="0">
    <w:p w:rsidR="00CA6A75" w:rsidRDefault="00CA6A75" w:rsidP="00461EA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AF" w:rsidRDefault="00F53E29">
    <w:pPr>
      <w:pStyle w:val="Encabezado"/>
    </w:pPr>
    <w:r>
      <w:rPr>
        <w:noProof/>
        <w:color w:val="1F497D"/>
        <w:sz w:val="20"/>
        <w:szCs w:val="20"/>
        <w:lang w:val="es-CL" w:eastAsia="es-CL"/>
      </w:rPr>
      <w:drawing>
        <wp:inline distT="0" distB="0" distL="0" distR="0">
          <wp:extent cx="2225675" cy="1483995"/>
          <wp:effectExtent l="0" t="0" r="3175" b="1905"/>
          <wp:docPr id="1" name="Imagen 1" descr="Descripción: Descripción: Descripción: Descripción: Descripción: Descripción: firma IP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: Descripción: Descripción: Descripción: Descripción: Descripción: firma IPCHIL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148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1EAF" w:rsidRDefault="00461E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ErNL9f32PhHNHcwT/WrbBoLxjX8=" w:salt="jZW/rhYCys52Ot6jTpw+DA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AF"/>
    <w:rsid w:val="000403D2"/>
    <w:rsid w:val="000708C4"/>
    <w:rsid w:val="00461EAF"/>
    <w:rsid w:val="005059F6"/>
    <w:rsid w:val="00576DCC"/>
    <w:rsid w:val="005C7EE9"/>
    <w:rsid w:val="006E28C6"/>
    <w:rsid w:val="009756FC"/>
    <w:rsid w:val="00BC459E"/>
    <w:rsid w:val="00CA6A75"/>
    <w:rsid w:val="00DA4F62"/>
    <w:rsid w:val="00F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n-US" w:eastAsia="en-US"/>
    </w:rPr>
  </w:style>
  <w:style w:type="paragraph" w:styleId="Ttulo1">
    <w:name w:val="heading 1"/>
    <w:basedOn w:val="body"/>
    <w:next w:val="Normal"/>
    <w:qFormat/>
    <w:pPr>
      <w:jc w:val="center"/>
      <w:outlineLvl w:val="0"/>
    </w:pPr>
    <w:rPr>
      <w:rFonts w:cs="Times New Roman"/>
      <w:b/>
      <w:sz w:val="24"/>
      <w:szCs w:val="24"/>
      <w:lang w:bidi="ar-SA"/>
    </w:rPr>
  </w:style>
  <w:style w:type="paragraph" w:styleId="Ttulo2">
    <w:name w:val="heading 2"/>
    <w:basedOn w:val="Normal"/>
    <w:next w:val="Normal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</w:rPr>
  </w:style>
  <w:style w:type="character" w:customStyle="1" w:styleId="bodyChar">
    <w:name w:val="body Char"/>
    <w:basedOn w:val="Fuentedeprrafopredeter"/>
    <w:link w:val="body"/>
    <w:locked/>
    <w:rPr>
      <w:rFonts w:ascii="Century Gothic" w:hAnsi="Century Gothic" w:hint="default"/>
      <w:sz w:val="18"/>
      <w:lang w:val="en-US" w:eastAsia="en-US" w:bidi="en-US"/>
    </w:rPr>
  </w:style>
  <w:style w:type="paragraph" w:customStyle="1" w:styleId="body">
    <w:name w:val="body"/>
    <w:basedOn w:val="Normal"/>
    <w:link w:val="bodyChar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basedOn w:val="Fuentedeprrafopredeter"/>
    <w:link w:val="areacodefield"/>
    <w:locked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Pr>
      <w:color w:val="FFFFFF"/>
      <w:lang w:bidi="en-US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table" w:styleId="Tablaconcuadrcula">
    <w:name w:val="Table Grid"/>
    <w:basedOn w:val="Tablanormal"/>
    <w:rPr>
      <w:rFonts w:ascii="Century Gothic" w:hAnsi="Century Gothic"/>
      <w:sz w:val="16"/>
      <w:szCs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461E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EAF"/>
    <w:rPr>
      <w:rFonts w:ascii="Century Gothic" w:hAnsi="Century Gothic" w:cs="Century Gothic"/>
      <w:sz w:val="16"/>
      <w:szCs w:val="16"/>
      <w:lang w:val="en-US" w:eastAsia="en-US"/>
    </w:rPr>
  </w:style>
  <w:style w:type="paragraph" w:styleId="Piedepgina">
    <w:name w:val="footer"/>
    <w:basedOn w:val="Normal"/>
    <w:link w:val="PiedepginaCar"/>
    <w:rsid w:val="00461E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1EAF"/>
    <w:rPr>
      <w:rFonts w:ascii="Century Gothic" w:hAnsi="Century Gothic" w:cs="Century Gothic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n-US" w:eastAsia="en-US"/>
    </w:rPr>
  </w:style>
  <w:style w:type="paragraph" w:styleId="Ttulo1">
    <w:name w:val="heading 1"/>
    <w:basedOn w:val="body"/>
    <w:next w:val="Normal"/>
    <w:qFormat/>
    <w:pPr>
      <w:jc w:val="center"/>
      <w:outlineLvl w:val="0"/>
    </w:pPr>
    <w:rPr>
      <w:rFonts w:cs="Times New Roman"/>
      <w:b/>
      <w:sz w:val="24"/>
      <w:szCs w:val="24"/>
      <w:lang w:bidi="ar-SA"/>
    </w:rPr>
  </w:style>
  <w:style w:type="paragraph" w:styleId="Ttulo2">
    <w:name w:val="heading 2"/>
    <w:basedOn w:val="Normal"/>
    <w:next w:val="Normal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</w:rPr>
  </w:style>
  <w:style w:type="character" w:customStyle="1" w:styleId="bodyChar">
    <w:name w:val="body Char"/>
    <w:basedOn w:val="Fuentedeprrafopredeter"/>
    <w:link w:val="body"/>
    <w:locked/>
    <w:rPr>
      <w:rFonts w:ascii="Century Gothic" w:hAnsi="Century Gothic" w:hint="default"/>
      <w:sz w:val="18"/>
      <w:lang w:val="en-US" w:eastAsia="en-US" w:bidi="en-US"/>
    </w:rPr>
  </w:style>
  <w:style w:type="paragraph" w:customStyle="1" w:styleId="body">
    <w:name w:val="body"/>
    <w:basedOn w:val="Normal"/>
    <w:link w:val="bodyChar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basedOn w:val="Fuentedeprrafopredeter"/>
    <w:link w:val="areacodefield"/>
    <w:locked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Pr>
      <w:color w:val="FFFFFF"/>
      <w:lang w:bidi="en-US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table" w:styleId="Tablaconcuadrcula">
    <w:name w:val="Table Grid"/>
    <w:basedOn w:val="Tablanormal"/>
    <w:rPr>
      <w:rFonts w:ascii="Century Gothic" w:hAnsi="Century Gothic"/>
      <w:sz w:val="16"/>
      <w:szCs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461E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EAF"/>
    <w:rPr>
      <w:rFonts w:ascii="Century Gothic" w:hAnsi="Century Gothic" w:cs="Century Gothic"/>
      <w:sz w:val="16"/>
      <w:szCs w:val="16"/>
      <w:lang w:val="en-US" w:eastAsia="en-US"/>
    </w:rPr>
  </w:style>
  <w:style w:type="paragraph" w:styleId="Piedepgina">
    <w:name w:val="footer"/>
    <w:basedOn w:val="Normal"/>
    <w:link w:val="PiedepginaCar"/>
    <w:rsid w:val="00461E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1EAF"/>
    <w:rPr>
      <w:rFonts w:ascii="Century Gothic" w:hAnsi="Century Gothic" w:cs="Century Gothic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05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DA6DA.71C85C5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o.rojas\AppData\Roaming\Microsoft\Plantillas\Child's%20emergency%20contact%20and%20medical%20inform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73B3-9A89-4DB9-93F5-C184E4FA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</Template>
  <TotalTime>13</TotalTime>
  <Pages>1</Pages>
  <Words>97</Words>
  <Characters>534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Contacto en caso de emergencia y datos médicos de un niño</vt:lpstr>
    </vt:vector>
  </TitlesOfParts>
  <Company>Microsoft Corporation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Rojas Segovia</dc:creator>
  <cp:lastModifiedBy>Roberto Rojas Segovia</cp:lastModifiedBy>
  <cp:revision>6</cp:revision>
  <cp:lastPrinted>2012-10-09T19:35:00Z</cp:lastPrinted>
  <dcterms:created xsi:type="dcterms:W3CDTF">2012-10-09T19:30:00Z</dcterms:created>
  <dcterms:modified xsi:type="dcterms:W3CDTF">2012-10-10T17:48:00Z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TC010184103082</vt:lpwstr>
  </property>
</Properties>
</file>